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广西地方标准《电解二氧化锰单位产品能源消耗限额》征求意见表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仿宋_GB2312" w:cs="Times New Roman"/>
          <w:color w:val="000000"/>
          <w:kern w:val="2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8"/>
          <w:szCs w:val="28"/>
          <w:shd w:val="clear" w:color="auto" w:fill="FFFFFF"/>
          <w:lang w:val="en-US" w:eastAsia="zh-CN" w:bidi="ar"/>
        </w:rPr>
        <w:t>意见提出单位/专家（单位盖章）：     联系人：         联系电话：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917"/>
        <w:gridCol w:w="2769"/>
        <w:gridCol w:w="1917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950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章、条编号</w:t>
            </w:r>
          </w:p>
        </w:tc>
        <w:tc>
          <w:tcPr>
            <w:tcW w:w="1372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原稿内容（概要）</w:t>
            </w:r>
          </w:p>
        </w:tc>
        <w:tc>
          <w:tcPr>
            <w:tcW w:w="950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修改意见</w:t>
            </w:r>
          </w:p>
        </w:tc>
        <w:tc>
          <w:tcPr>
            <w:tcW w:w="1135" w:type="pc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35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35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35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35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35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35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35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35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35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35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35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2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35" w:type="pct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ascii="仿宋_GB2312" w:eastAsia="仿宋_GB2312"/>
          <w:color w:val="000000"/>
          <w:sz w:val="24"/>
        </w:rPr>
      </w:pPr>
    </w:p>
    <w:p>
      <w:pPr>
        <w:numPr>
          <w:ilvl w:val="0"/>
          <w:numId w:val="0"/>
        </w:numPr>
        <w:ind w:left="480" w:leftChars="0"/>
        <w:rPr>
          <w:rFonts w:hint="eastAsia" w:ascii="仿宋_GB2312" w:hAnsi="Times New Roman" w:eastAsia="仿宋_GB2312" w:cs="Times New Roman"/>
          <w:color w:val="000000"/>
          <w:sz w:val="24"/>
          <w:lang w:eastAsia="zh-CN"/>
        </w:rPr>
      </w:pPr>
      <w:r>
        <w:rPr>
          <w:rFonts w:hint="eastAsia" w:ascii="仿宋_GB2312" w:eastAsia="仿宋_GB2312"/>
          <w:color w:val="000000"/>
          <w:sz w:val="24"/>
        </w:rPr>
        <w:t>注：</w:t>
      </w:r>
      <w:r>
        <w:rPr>
          <w:rFonts w:hint="eastAsia" w:ascii="仿宋_GB2312" w:hAnsi="Times New Roman" w:eastAsia="仿宋_GB2312" w:cs="Times New Roman"/>
          <w:color w:val="000000"/>
          <w:sz w:val="24"/>
          <w:lang w:val="en-US" w:eastAsia="zh-CN"/>
        </w:rPr>
        <w:t>1.</w:t>
      </w:r>
      <w:r>
        <w:rPr>
          <w:rFonts w:hint="eastAsia" w:ascii="仿宋_GB2312" w:hAnsi="Times New Roman" w:eastAsia="仿宋_GB2312" w:cs="Times New Roman"/>
          <w:color w:val="000000"/>
          <w:sz w:val="24"/>
        </w:rPr>
        <w:t>表格不够填写可加附页</w:t>
      </w:r>
      <w:r>
        <w:rPr>
          <w:rFonts w:hint="eastAsia" w:ascii="仿宋_GB2312" w:hAnsi="Times New Roman" w:eastAsia="仿宋_GB2312" w:cs="Times New Roman"/>
          <w:color w:val="000000"/>
          <w:sz w:val="24"/>
          <w:lang w:eastAsia="zh-CN"/>
        </w:rPr>
        <w:t>；</w:t>
      </w:r>
    </w:p>
    <w:p>
      <w:pPr>
        <w:numPr>
          <w:ilvl w:val="0"/>
          <w:numId w:val="0"/>
        </w:numPr>
        <w:ind w:left="480" w:leftChars="0"/>
        <w:rPr>
          <w:rFonts w:hint="eastAsia" w:ascii="仿宋_GB2312" w:hAnsi="Times New Roman" w:eastAsia="仿宋_GB2312" w:cs="Times New Roman"/>
          <w:color w:val="000000"/>
          <w:sz w:val="24"/>
          <w:lang w:eastAsia="zh-CN"/>
        </w:rPr>
        <w:sectPr>
          <w:pgSz w:w="11906" w:h="16838"/>
          <w:pgMar w:top="964" w:right="1020" w:bottom="964" w:left="102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Times New Roman" w:eastAsia="仿宋_GB2312" w:cs="Times New Roman"/>
          <w:color w:val="000000"/>
          <w:sz w:val="24"/>
          <w:lang w:val="en-US" w:eastAsia="zh-CN"/>
        </w:rPr>
        <w:t xml:space="preserve">    2.</w:t>
      </w:r>
      <w:r>
        <w:rPr>
          <w:rFonts w:hint="eastAsia" w:ascii="仿宋_GB2312" w:hAnsi="Times New Roman" w:eastAsia="仿宋_GB2312" w:cs="Times New Roman"/>
          <w:color w:val="000000"/>
          <w:sz w:val="24"/>
        </w:rPr>
        <w:t>若无意见也请反馈</w:t>
      </w:r>
      <w:r>
        <w:rPr>
          <w:rFonts w:hint="eastAsia" w:ascii="仿宋_GB2312" w:hAnsi="Times New Roman" w:cs="Times New Roman"/>
          <w:color w:val="000000"/>
          <w:sz w:val="24"/>
          <w:lang w:eastAsia="zh-CN"/>
        </w:rPr>
        <w:t>。</w:t>
      </w:r>
      <w:bookmarkStart w:id="0" w:name="_GoBack"/>
      <w:bookmarkEnd w:id="0"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ZWVkNzY3YjlhZDdkMjkzNWYxY2ZkZTFmYTJhZGIifQ=="/>
  </w:docVars>
  <w:rsids>
    <w:rsidRoot w:val="00000000"/>
    <w:rsid w:val="23A0514F"/>
    <w:rsid w:val="5096022E"/>
    <w:rsid w:val="51227C6A"/>
    <w:rsid w:val="65E35F7F"/>
    <w:rsid w:val="7D91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0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宋体" w:asciiTheme="minorAscii" w:hAnsiTheme="minorAscii"/>
      <w:b/>
      <w:kern w:val="44"/>
      <w:sz w:val="4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ascii="Times New Roman" w:hAnsi="Times New Roman" w:eastAsia="宋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uiPriority w:val="0"/>
    <w:pPr>
      <w:spacing w:after="120" w:line="480" w:lineRule="auto"/>
      <w:jc w:val="both"/>
      <w:textAlignment w:val="baseline"/>
    </w:pPr>
    <w:rPr>
      <w:rFonts w:eastAsia="宋体"/>
      <w:kern w:val="2"/>
      <w:sz w:val="32"/>
      <w:szCs w:val="32"/>
      <w:lang w:val="en-US" w:eastAsia="zh-CN" w:bidi="ar-SA"/>
    </w:rPr>
  </w:style>
  <w:style w:type="paragraph" w:customStyle="1" w:styleId="7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</Words>
  <Characters>102</Characters>
  <Lines>0</Lines>
  <Paragraphs>0</Paragraphs>
  <TotalTime>1</TotalTime>
  <ScaleCrop>false</ScaleCrop>
  <LinksUpToDate>false</LinksUpToDate>
  <CharactersWithSpaces>120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2020-05-15T05:24:00Z</dcterms:created>
  <dc:creator>DELL</dc:creator>
  <cp:lastModifiedBy>白雪</cp:lastModifiedBy>
  <cp:lastPrinted>2022-12-28T01:59:42Z</cp:lastPrinted>
  <dcterms:modified xsi:type="dcterms:W3CDTF">2022-12-28T01:59:44Z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C62810237AA9455AABAA148A4F59C1B6</vt:lpwstr>
  </property>
</Properties>
</file>